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56" w:rsidRPr="00667056" w:rsidRDefault="00DC4DC1" w:rsidP="00667056">
      <w:pPr>
        <w:spacing w:after="0" w:line="240" w:lineRule="auto"/>
        <w:ind w:left="0" w:firstLine="0"/>
        <w:jc w:val="center"/>
        <w:outlineLvl w:val="0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П</w:t>
      </w:r>
      <w:r w:rsidR="00667056" w:rsidRPr="00667056">
        <w:rPr>
          <w:rFonts w:eastAsia="Calibri"/>
          <w:color w:val="auto"/>
          <w:sz w:val="26"/>
          <w:szCs w:val="26"/>
          <w:lang w:eastAsia="en-US"/>
        </w:rPr>
        <w:t xml:space="preserve">рограмма стажёрской практики </w:t>
      </w:r>
    </w:p>
    <w:p w:rsidR="00667056" w:rsidRPr="00667056" w:rsidRDefault="00667056" w:rsidP="00667056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667056">
        <w:rPr>
          <w:rFonts w:eastAsia="Calibri"/>
          <w:color w:val="auto"/>
          <w:sz w:val="26"/>
          <w:szCs w:val="26"/>
          <w:lang w:eastAsia="en-US"/>
        </w:rPr>
        <w:t xml:space="preserve">в рамках </w:t>
      </w:r>
      <w:proofErr w:type="spellStart"/>
      <w:r w:rsidRPr="00667056">
        <w:rPr>
          <w:rFonts w:eastAsia="Calibri"/>
          <w:color w:val="auto"/>
          <w:sz w:val="26"/>
          <w:szCs w:val="26"/>
          <w:lang w:eastAsia="en-US"/>
        </w:rPr>
        <w:t>подмероприятия</w:t>
      </w:r>
      <w:proofErr w:type="spellEnd"/>
      <w:r w:rsidRPr="00667056">
        <w:rPr>
          <w:rFonts w:eastAsia="Calibri"/>
          <w:color w:val="auto"/>
          <w:sz w:val="26"/>
          <w:szCs w:val="26"/>
          <w:lang w:eastAsia="en-US"/>
        </w:rPr>
        <w:t xml:space="preserve"> 1.6.</w:t>
      </w:r>
    </w:p>
    <w:p w:rsidR="00667056" w:rsidRPr="00667056" w:rsidRDefault="00667056" w:rsidP="00667056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667056">
        <w:rPr>
          <w:rFonts w:eastAsia="Calibri"/>
          <w:color w:val="auto"/>
          <w:sz w:val="26"/>
          <w:szCs w:val="26"/>
          <w:lang w:eastAsia="en-US"/>
        </w:rPr>
        <w:t>«Повышение квалификации педагогических и управленческих кадров для реализации ФГОС общего образования»</w:t>
      </w:r>
    </w:p>
    <w:p w:rsidR="00667056" w:rsidRDefault="00667056" w:rsidP="00667056">
      <w:pPr>
        <w:spacing w:after="208" w:line="267" w:lineRule="auto"/>
        <w:ind w:left="279" w:right="23"/>
        <w:jc w:val="left"/>
      </w:pPr>
      <w:r>
        <w:rPr>
          <w:b/>
          <w:i/>
        </w:rPr>
        <w:t>«Модернизация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социализации»</w:t>
      </w:r>
    </w:p>
    <w:p w:rsidR="00667056" w:rsidRDefault="00667056" w:rsidP="00667056">
      <w:pPr>
        <w:spacing w:after="148" w:line="249" w:lineRule="auto"/>
        <w:ind w:left="1002"/>
        <w:jc w:val="left"/>
      </w:pPr>
      <w:r>
        <w:rPr>
          <w:b/>
        </w:rPr>
        <w:t xml:space="preserve">Пояснительная записка </w:t>
      </w:r>
    </w:p>
    <w:p w:rsidR="00667056" w:rsidRDefault="00667056" w:rsidP="00667056">
      <w:pPr>
        <w:spacing w:after="235" w:line="240" w:lineRule="auto"/>
        <w:ind w:left="269" w:firstLine="708"/>
        <w:jc w:val="left"/>
      </w:pPr>
      <w:r>
        <w:rPr>
          <w:i/>
        </w:rPr>
        <w:t>Цель стажёрской практики</w:t>
      </w:r>
      <w:r>
        <w:t xml:space="preserve"> заключается в обеспечении условий для рефлексивного анализа успешной практики образовательного учреждения – организатора стажёрской практики и проектирование способов подготовки к введению и реализации федеральных государственных образовательных стандартов общего образования. </w:t>
      </w:r>
    </w:p>
    <w:p w:rsidR="00667056" w:rsidRDefault="00667056" w:rsidP="00667056">
      <w:pPr>
        <w:ind w:left="269" w:right="35" w:firstLine="708"/>
      </w:pPr>
      <w:proofErr w:type="spellStart"/>
      <w:r>
        <w:rPr>
          <w:i/>
        </w:rPr>
        <w:t>Практикоориентированное</w:t>
      </w:r>
      <w:proofErr w:type="spellEnd"/>
      <w:r>
        <w:t xml:space="preserve"> </w:t>
      </w:r>
      <w:r>
        <w:rPr>
          <w:i/>
        </w:rPr>
        <w:t>содержание</w:t>
      </w:r>
      <w:r>
        <w:t xml:space="preserve"> стажёрской практики (стажёрские «пробы») включает: 1) конструирование модельных способов подготовки к введению и реализации ФГОС общего образования; 2) подготовка плана реализации разработанного способа подготовки к введению и реализации ФГОС общего образования в «своём» образовательном учреждении.</w:t>
      </w:r>
    </w:p>
    <w:p w:rsidR="00667056" w:rsidRDefault="00667056" w:rsidP="00667056">
      <w:pPr>
        <w:ind w:left="269" w:right="35" w:firstLine="708"/>
      </w:pPr>
      <w:r>
        <w:rPr>
          <w:i/>
        </w:rPr>
        <w:t>Планируемые результаты</w:t>
      </w:r>
      <w:r>
        <w:t xml:space="preserve"> освоения стажёрами программы стажёрской практики: 1) знание сущности инновационного опыта базовой площадки (способов подготовки к введению и реализации федеральных государственных образовательных стандартов общего образования); 2) технологическая готовность к реализации освоенных способов в условиях «своего» образовательного учреждения.</w:t>
      </w:r>
    </w:p>
    <w:p w:rsidR="00667056" w:rsidRDefault="00667056" w:rsidP="00667056">
      <w:pPr>
        <w:spacing w:after="145"/>
        <w:ind w:left="269" w:right="35" w:firstLine="708"/>
      </w:pPr>
      <w:r>
        <w:rPr>
          <w:i/>
        </w:rPr>
        <w:t>Итоговая аттестация</w:t>
      </w:r>
      <w:r>
        <w:t xml:space="preserve"> проводится в форме защиты разработанных проектов. В состав аттестационной комиссии входят преподаватели КГБОУ АКИПКРО, </w:t>
      </w:r>
      <w:r w:rsidR="0023640E">
        <w:t>администрация МБОУ АСОШ №5.</w:t>
      </w: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667056">
      <w:pPr>
        <w:spacing w:after="10" w:line="249" w:lineRule="auto"/>
        <w:ind w:left="292" w:right="39"/>
        <w:jc w:val="center"/>
        <w:rPr>
          <w:b/>
        </w:rPr>
      </w:pPr>
    </w:p>
    <w:p w:rsidR="00377E5E" w:rsidRDefault="00377E5E" w:rsidP="0023640E">
      <w:pPr>
        <w:spacing w:after="10" w:line="249" w:lineRule="auto"/>
        <w:ind w:left="0" w:right="39" w:firstLine="0"/>
        <w:rPr>
          <w:b/>
        </w:rPr>
      </w:pPr>
    </w:p>
    <w:p w:rsidR="0023640E" w:rsidRDefault="0023640E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</w:p>
    <w:p w:rsidR="00DC4DC1" w:rsidRDefault="00DC4DC1" w:rsidP="0023640E">
      <w:pPr>
        <w:spacing w:after="10" w:line="249" w:lineRule="auto"/>
        <w:ind w:left="0" w:right="39" w:firstLine="0"/>
        <w:rPr>
          <w:b/>
        </w:rPr>
      </w:pPr>
      <w:bookmarkStart w:id="0" w:name="_GoBack"/>
      <w:bookmarkEnd w:id="0"/>
    </w:p>
    <w:p w:rsidR="00667056" w:rsidRDefault="00667056" w:rsidP="00667056">
      <w:pPr>
        <w:spacing w:after="10" w:line="249" w:lineRule="auto"/>
        <w:ind w:left="292" w:right="39"/>
        <w:jc w:val="center"/>
      </w:pPr>
      <w:r>
        <w:rPr>
          <w:b/>
        </w:rPr>
        <w:lastRenderedPageBreak/>
        <w:t>Учебно-тематический план стажёрской практики</w:t>
      </w:r>
    </w:p>
    <w:p w:rsidR="00667056" w:rsidRDefault="00667056" w:rsidP="00667056">
      <w:pPr>
        <w:ind w:left="1014" w:right="35"/>
      </w:pPr>
      <w:r>
        <w:t>Категория слушателей: педагогические и управленческие работники.</w:t>
      </w:r>
    </w:p>
    <w:p w:rsidR="00667056" w:rsidRDefault="00667056" w:rsidP="00667056">
      <w:pPr>
        <w:ind w:left="1014" w:right="35"/>
      </w:pPr>
      <w:r>
        <w:t>Режим  аудиторных занятий: 6 ч. в день очно.</w:t>
      </w:r>
    </w:p>
    <w:tbl>
      <w:tblPr>
        <w:tblStyle w:val="TableGrid"/>
        <w:tblW w:w="10345" w:type="dxa"/>
        <w:tblInd w:w="-599" w:type="dxa"/>
        <w:tblCellMar>
          <w:top w:w="10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2788"/>
        <w:gridCol w:w="661"/>
        <w:gridCol w:w="839"/>
        <w:gridCol w:w="1433"/>
        <w:gridCol w:w="1711"/>
        <w:gridCol w:w="2204"/>
      </w:tblGrid>
      <w:tr w:rsidR="00667056" w:rsidTr="00377E5E">
        <w:trPr>
          <w:trHeight w:val="11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N </w:t>
            </w:r>
            <w:proofErr w:type="spellStart"/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>| n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308" w:hanging="24"/>
              <w:jc w:val="left"/>
            </w:pPr>
            <w:r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40" w:lineRule="auto"/>
              <w:ind w:left="168" w:hanging="126"/>
              <w:jc w:val="left"/>
            </w:pPr>
            <w:proofErr w:type="spellStart"/>
            <w:r>
              <w:rPr>
                <w:b/>
                <w:sz w:val="20"/>
              </w:rPr>
              <w:t>Всег</w:t>
            </w:r>
            <w:proofErr w:type="spellEnd"/>
            <w:r>
              <w:rPr>
                <w:b/>
                <w:sz w:val="20"/>
              </w:rPr>
              <w:t xml:space="preserve"> о </w:t>
            </w:r>
          </w:p>
          <w:p w:rsidR="00667056" w:rsidRDefault="00667056" w:rsidP="006E737F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rPr>
                <w:b/>
                <w:sz w:val="20"/>
              </w:rPr>
              <w:t>часо</w:t>
            </w:r>
            <w:proofErr w:type="spellEnd"/>
            <w:r>
              <w:rPr>
                <w:b/>
                <w:sz w:val="20"/>
              </w:rPr>
              <w:t xml:space="preserve"> в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b/>
                <w:sz w:val="20"/>
              </w:rPr>
              <w:t>Лекци</w:t>
            </w:r>
            <w:proofErr w:type="spellEnd"/>
            <w:r>
              <w:rPr>
                <w:b/>
                <w:sz w:val="20"/>
              </w:rPr>
              <w:t xml:space="preserve"> и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1" w:line="239" w:lineRule="auto"/>
              <w:ind w:left="14" w:right="21" w:hanging="14"/>
              <w:jc w:val="center"/>
            </w:pPr>
            <w:r>
              <w:rPr>
                <w:b/>
                <w:sz w:val="20"/>
              </w:rPr>
              <w:t xml:space="preserve">Практически е занятия, тренинги, </w:t>
            </w:r>
          </w:p>
          <w:p w:rsidR="00667056" w:rsidRDefault="00667056" w:rsidP="006E73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дискуссии и др.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>Самостоятельна я работа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542" w:firstLine="96"/>
              <w:jc w:val="left"/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667056" w:rsidTr="00377E5E">
        <w:trPr>
          <w:trHeight w:val="32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38" w:firstLine="0"/>
              <w:jc w:val="left"/>
            </w:pPr>
            <w:r>
              <w:t>1.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firstLine="0"/>
              <w:jc w:val="left"/>
            </w:pPr>
            <w:r>
              <w:t>Рефлексивная самодиагностика личного опыта подготовки к введению и реализации федеральных государственных образовательных стандартов общего образования. Обсуждение результатов работы.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4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056" w:rsidRDefault="00667056" w:rsidP="006E7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firstLine="0"/>
              <w:jc w:val="center"/>
            </w:pPr>
            <w:r>
              <w:t>Рефлексивная самодиагностика</w:t>
            </w:r>
          </w:p>
        </w:tc>
      </w:tr>
      <w:tr w:rsidR="00667056" w:rsidTr="00377E5E">
        <w:trPr>
          <w:trHeight w:val="11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38" w:firstLine="0"/>
              <w:jc w:val="left"/>
            </w:pPr>
            <w:r>
              <w:t>2.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right="148" w:firstLine="0"/>
            </w:pPr>
            <w:r>
              <w:t xml:space="preserve">Просмотр демонстрационных уроков, и их анализ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056" w:rsidRDefault="00667056" w:rsidP="006E7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2" w:line="273" w:lineRule="auto"/>
              <w:ind w:left="0" w:firstLine="0"/>
              <w:jc w:val="center"/>
            </w:pPr>
            <w:r>
              <w:t>Анализ демонстрационного урока</w:t>
            </w:r>
          </w:p>
        </w:tc>
      </w:tr>
      <w:tr w:rsidR="00667056" w:rsidTr="00377E5E">
        <w:trPr>
          <w:trHeight w:val="31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38" w:firstLine="0"/>
              <w:jc w:val="left"/>
            </w:pPr>
            <w:r>
              <w:t>3.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74" w:lineRule="auto"/>
              <w:ind w:left="0" w:firstLine="0"/>
              <w:jc w:val="left"/>
            </w:pPr>
            <w:r>
              <w:t xml:space="preserve">Выставка-презентация нормативно-правового и учебно-методического обеспечения подготовки к введению и реализации ФГОС общего </w:t>
            </w:r>
          </w:p>
          <w:p w:rsidR="00667056" w:rsidRDefault="00667056" w:rsidP="006E737F">
            <w:pPr>
              <w:spacing w:after="0" w:line="259" w:lineRule="auto"/>
              <w:ind w:left="0" w:firstLine="0"/>
              <w:jc w:val="left"/>
            </w:pPr>
            <w:r>
              <w:t>образования в ОУ – организаторе стажёрской практики. Обсуждение результатов работы.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4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056" w:rsidRDefault="00667056" w:rsidP="006E7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718" w:line="273" w:lineRule="auto"/>
              <w:ind w:left="0" w:right="7" w:firstLine="0"/>
              <w:jc w:val="left"/>
            </w:pPr>
            <w:r>
              <w:t>Анализ материалов</w:t>
            </w:r>
          </w:p>
          <w:p w:rsidR="00667056" w:rsidRDefault="00667056" w:rsidP="006E737F">
            <w:pPr>
              <w:spacing w:after="0" w:line="259" w:lineRule="auto"/>
              <w:ind w:left="0" w:firstLine="0"/>
              <w:jc w:val="left"/>
            </w:pPr>
          </w:p>
        </w:tc>
      </w:tr>
      <w:tr w:rsidR="00667056" w:rsidTr="00377E5E">
        <w:trPr>
          <w:trHeight w:val="13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38" w:firstLine="0"/>
              <w:jc w:val="left"/>
            </w:pPr>
            <w:r>
              <w:t>4.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201" w:line="274" w:lineRule="auto"/>
              <w:ind w:left="0" w:firstLine="0"/>
              <w:jc w:val="left"/>
            </w:pPr>
            <w:r>
              <w:t xml:space="preserve">Конструирование модельных способов подготовки к введению и реализации ФГОС общего образования (работа в малых группах). </w:t>
            </w:r>
          </w:p>
          <w:p w:rsidR="00667056" w:rsidRDefault="00667056" w:rsidP="00667056">
            <w:pPr>
              <w:spacing w:after="0" w:line="259" w:lineRule="auto"/>
              <w:ind w:left="0" w:firstLine="0"/>
              <w:jc w:val="left"/>
            </w:pPr>
            <w:r>
              <w:t>Обсуждение результатов работы.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4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056" w:rsidRDefault="00667056" w:rsidP="006E7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E737F">
            <w:pPr>
              <w:spacing w:after="0" w:line="259" w:lineRule="auto"/>
              <w:ind w:left="0" w:firstLine="0"/>
              <w:jc w:val="left"/>
            </w:pPr>
            <w:r>
              <w:t>Задание по разработке требований к способам введения и реализации ФГОС общего образования</w:t>
            </w:r>
          </w:p>
        </w:tc>
      </w:tr>
      <w:tr w:rsidR="00667056" w:rsidTr="00377E5E">
        <w:trPr>
          <w:trHeight w:val="13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38" w:firstLine="0"/>
              <w:jc w:val="left"/>
            </w:pPr>
            <w:r>
              <w:t>5.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38" w:lineRule="auto"/>
              <w:ind w:left="176" w:right="35" w:hanging="142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</w:t>
            </w:r>
            <w:r>
              <w:t xml:space="preserve">Подготовка итогового индивидуального проекта подготовки к введению и реализации </w:t>
            </w:r>
          </w:p>
          <w:p w:rsidR="00667056" w:rsidRDefault="00667056" w:rsidP="00667056">
            <w:pPr>
              <w:spacing w:after="1" w:line="238" w:lineRule="auto"/>
              <w:ind w:left="176" w:firstLine="0"/>
              <w:jc w:val="left"/>
            </w:pPr>
            <w:r>
              <w:t xml:space="preserve">ФГОС общего </w:t>
            </w:r>
            <w:r>
              <w:lastRenderedPageBreak/>
              <w:t>образования.</w:t>
            </w:r>
          </w:p>
          <w:p w:rsidR="00667056" w:rsidRDefault="00667056" w:rsidP="00667056">
            <w:pPr>
              <w:spacing w:after="0" w:line="259" w:lineRule="auto"/>
              <w:ind w:left="34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</w:t>
            </w:r>
            <w:r>
              <w:t xml:space="preserve">Обсуждение </w:t>
            </w:r>
          </w:p>
          <w:p w:rsidR="00667056" w:rsidRDefault="00667056" w:rsidP="00667056">
            <w:pPr>
              <w:spacing w:after="1" w:line="238" w:lineRule="auto"/>
              <w:ind w:left="176" w:firstLine="0"/>
              <w:jc w:val="left"/>
            </w:pPr>
            <w:r>
              <w:t>целей и задач, содержания деятельнос</w:t>
            </w:r>
            <w:r w:rsidR="0023640E">
              <w:t>ти тематического профессиональн</w:t>
            </w:r>
            <w:r>
              <w:t>ого сообщества.</w:t>
            </w:r>
          </w:p>
          <w:p w:rsidR="00667056" w:rsidRDefault="00667056" w:rsidP="00667056">
            <w:pPr>
              <w:spacing w:after="0" w:line="259" w:lineRule="auto"/>
              <w:ind w:left="176" w:hanging="142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</w:t>
            </w:r>
            <w:r>
              <w:t>Обсуждение результатов работы.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right="48" w:firstLine="0"/>
              <w:jc w:val="center"/>
            </w:pPr>
            <w:r>
              <w:lastRenderedPageBreak/>
              <w:t>6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right="48" w:firstLine="0"/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right="48" w:firstLine="0"/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firstLine="0"/>
              <w:jc w:val="left"/>
            </w:pPr>
            <w:r>
              <w:t xml:space="preserve">Итоговый индивидуальный проект подготовки к введению и реализации ФГОС общего </w:t>
            </w:r>
            <w:r>
              <w:lastRenderedPageBreak/>
              <w:t>образования</w:t>
            </w:r>
          </w:p>
        </w:tc>
      </w:tr>
      <w:tr w:rsidR="00667056" w:rsidTr="00377E5E">
        <w:trPr>
          <w:trHeight w:val="5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38" w:firstLine="0"/>
              <w:jc w:val="left"/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>24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56" w:rsidRDefault="00667056" w:rsidP="0066705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67056" w:rsidRDefault="00667056" w:rsidP="00667056">
      <w:pPr>
        <w:spacing w:after="0" w:line="259" w:lineRule="auto"/>
        <w:ind w:left="0" w:right="11093" w:firstLine="0"/>
        <w:jc w:val="left"/>
      </w:pPr>
    </w:p>
    <w:p w:rsidR="008C5A24" w:rsidRDefault="008C5A24">
      <w:pPr>
        <w:spacing w:after="160" w:line="259" w:lineRule="auto"/>
        <w:ind w:left="0" w:firstLine="0"/>
        <w:jc w:val="left"/>
      </w:pPr>
      <w:r>
        <w:br w:type="page"/>
      </w:r>
    </w:p>
    <w:p w:rsidR="0023640E" w:rsidRPr="0023640E" w:rsidRDefault="0023640E" w:rsidP="0023640E">
      <w:pPr>
        <w:jc w:val="right"/>
        <w:rPr>
          <w:iCs/>
          <w:szCs w:val="24"/>
        </w:rPr>
      </w:pPr>
      <w:r>
        <w:rPr>
          <w:iCs/>
          <w:szCs w:val="24"/>
        </w:rPr>
        <w:lastRenderedPageBreak/>
        <w:t>Приложение 1</w:t>
      </w:r>
    </w:p>
    <w:p w:rsidR="008C5A24" w:rsidRPr="00542671" w:rsidRDefault="008C5A24" w:rsidP="008C5A24">
      <w:pPr>
        <w:jc w:val="center"/>
        <w:rPr>
          <w:iCs/>
          <w:sz w:val="36"/>
          <w:szCs w:val="36"/>
        </w:rPr>
      </w:pPr>
      <w:r w:rsidRPr="00542671">
        <w:rPr>
          <w:iCs/>
          <w:sz w:val="36"/>
          <w:szCs w:val="36"/>
        </w:rPr>
        <w:t xml:space="preserve">Инструкция по установке </w:t>
      </w:r>
      <w:r>
        <w:rPr>
          <w:iCs/>
          <w:sz w:val="36"/>
          <w:szCs w:val="36"/>
        </w:rPr>
        <w:t xml:space="preserve">клиентского приложения и </w:t>
      </w:r>
      <w:r w:rsidRPr="00542671">
        <w:rPr>
          <w:iCs/>
          <w:sz w:val="36"/>
          <w:szCs w:val="36"/>
        </w:rPr>
        <w:t>подключению к веб-конференции</w:t>
      </w:r>
    </w:p>
    <w:p w:rsidR="008C5A24" w:rsidRPr="00936D74" w:rsidRDefault="008C5A24" w:rsidP="008C5A24">
      <w:pPr>
        <w:spacing w:after="0" w:line="240" w:lineRule="auto"/>
        <w:rPr>
          <w:color w:val="131313"/>
          <w:sz w:val="28"/>
          <w:szCs w:val="28"/>
        </w:rPr>
      </w:pPr>
      <w:r w:rsidRPr="00936D74">
        <w:rPr>
          <w:b/>
          <w:i/>
          <w:iCs/>
          <w:color w:val="131313"/>
          <w:sz w:val="28"/>
          <w:szCs w:val="28"/>
          <w:u w:val="single"/>
        </w:rPr>
        <w:t>Для установки клиентского приложения</w:t>
      </w:r>
      <w:r w:rsidRPr="00936D74">
        <w:rPr>
          <w:color w:val="131313"/>
          <w:sz w:val="28"/>
          <w:szCs w:val="28"/>
        </w:rPr>
        <w:t> необходимо скачать версию приложения для Вашей операционной системы с сайта</w:t>
      </w:r>
      <w:r>
        <w:rPr>
          <w:color w:val="131313"/>
          <w:sz w:val="28"/>
          <w:szCs w:val="28"/>
        </w:rPr>
        <w:t xml:space="preserve"> </w:t>
      </w:r>
      <w:hyperlink r:id="rId6" w:history="1">
        <w:r w:rsidRPr="008C6652">
          <w:rPr>
            <w:rStyle w:val="a3"/>
            <w:sz w:val="28"/>
            <w:szCs w:val="28"/>
          </w:rPr>
          <w:t>https://www.teamviewer.com/ru/index.aspx </w:t>
        </w:r>
      </w:hyperlink>
      <w:r w:rsidRPr="00936D74">
        <w:rPr>
          <w:color w:val="131313"/>
          <w:sz w:val="28"/>
          <w:szCs w:val="28"/>
        </w:rPr>
        <w:t xml:space="preserve">(прямая ссылка на </w:t>
      </w:r>
      <w:proofErr w:type="spellStart"/>
      <w:r w:rsidRPr="00936D74">
        <w:rPr>
          <w:color w:val="131313"/>
          <w:sz w:val="28"/>
          <w:szCs w:val="28"/>
        </w:rPr>
        <w:t>Windows</w:t>
      </w:r>
      <w:proofErr w:type="spellEnd"/>
      <w:r w:rsidRPr="00936D74">
        <w:rPr>
          <w:color w:val="131313"/>
          <w:sz w:val="28"/>
          <w:szCs w:val="28"/>
        </w:rPr>
        <w:t>-клиент:</w:t>
      </w:r>
      <w:r>
        <w:rPr>
          <w:color w:val="131313"/>
          <w:sz w:val="28"/>
          <w:szCs w:val="28"/>
        </w:rPr>
        <w:t xml:space="preserve">  </w:t>
      </w:r>
      <w:hyperlink r:id="rId7" w:history="1">
        <w:r w:rsidRPr="008C6652">
          <w:rPr>
            <w:rStyle w:val="a3"/>
            <w:sz w:val="28"/>
            <w:szCs w:val="28"/>
          </w:rPr>
          <w:t>http://download.teamviewer.com/download/TeamViewer_Setup_ru.exe</w:t>
        </w:r>
      </w:hyperlink>
      <w:r w:rsidRPr="00936D74">
        <w:rPr>
          <w:color w:val="131313"/>
          <w:sz w:val="28"/>
          <w:szCs w:val="28"/>
        </w:rPr>
        <w:t>). </w:t>
      </w:r>
    </w:p>
    <w:p w:rsidR="008C5A24" w:rsidRDefault="008C5A24" w:rsidP="008C5A24">
      <w:pPr>
        <w:rPr>
          <w:color w:val="131313"/>
          <w:sz w:val="28"/>
          <w:szCs w:val="28"/>
        </w:rPr>
      </w:pPr>
      <w:r w:rsidRPr="00936D74">
        <w:rPr>
          <w:color w:val="131313"/>
          <w:sz w:val="28"/>
          <w:szCs w:val="28"/>
        </w:rPr>
        <w:t xml:space="preserve">Установка клиента в </w:t>
      </w:r>
      <w:proofErr w:type="spellStart"/>
      <w:r w:rsidRPr="00936D74">
        <w:rPr>
          <w:color w:val="131313"/>
          <w:sz w:val="28"/>
          <w:szCs w:val="28"/>
        </w:rPr>
        <w:t>Windows</w:t>
      </w:r>
      <w:proofErr w:type="spellEnd"/>
      <w:r w:rsidRPr="00936D74">
        <w:rPr>
          <w:color w:val="131313"/>
          <w:sz w:val="28"/>
          <w:szCs w:val="28"/>
        </w:rPr>
        <w:t xml:space="preserve"> выглядит следующим образом. Сначала необходимо запустить программу установки</w:t>
      </w:r>
      <w:r>
        <w:rPr>
          <w:color w:val="131313"/>
          <w:sz w:val="28"/>
          <w:szCs w:val="28"/>
        </w:rPr>
        <w:t>.</w:t>
      </w:r>
    </w:p>
    <w:p w:rsidR="008C5A24" w:rsidRDefault="008C5A24" w:rsidP="008C5A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A1934" wp14:editId="47A5D4DB">
                <wp:simplePos x="0" y="0"/>
                <wp:positionH relativeFrom="column">
                  <wp:posOffset>925233</wp:posOffset>
                </wp:positionH>
                <wp:positionV relativeFrom="paragraph">
                  <wp:posOffset>2281925</wp:posOffset>
                </wp:positionV>
                <wp:extent cx="2343150" cy="2667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72.85pt;margin-top:179.7pt;width:184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39DCA" wp14:editId="1A292C1F">
                <wp:simplePos x="0" y="0"/>
                <wp:positionH relativeFrom="column">
                  <wp:posOffset>3057525</wp:posOffset>
                </wp:positionH>
                <wp:positionV relativeFrom="paragraph">
                  <wp:posOffset>3191510</wp:posOffset>
                </wp:positionV>
                <wp:extent cx="2343150" cy="2667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40.75pt;margin-top:251.3pt;width:184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5DA8" wp14:editId="48ABB8F1">
                <wp:simplePos x="0" y="0"/>
                <wp:positionH relativeFrom="column">
                  <wp:posOffset>929640</wp:posOffset>
                </wp:positionH>
                <wp:positionV relativeFrom="paragraph">
                  <wp:posOffset>993775</wp:posOffset>
                </wp:positionV>
                <wp:extent cx="2343150" cy="2667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73.2pt;margin-top:78.25pt;width:184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EE2D741" wp14:editId="5F68D36B">
            <wp:extent cx="4162615" cy="3590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503" t="18822" r="33137" b="23859"/>
                    <a:stretch/>
                  </pic:blipFill>
                  <pic:spPr bwMode="auto">
                    <a:xfrm>
                      <a:off x="0" y="0"/>
                      <a:ext cx="4174844" cy="360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A24" w:rsidRDefault="008C5A24" w:rsidP="008C5A24">
      <w:pPr>
        <w:rPr>
          <w:sz w:val="28"/>
          <w:szCs w:val="28"/>
        </w:rPr>
      </w:pPr>
      <w:r w:rsidRPr="009F01CF">
        <w:rPr>
          <w:sz w:val="28"/>
          <w:szCs w:val="28"/>
        </w:rPr>
        <w:t>Активировать пункт «</w:t>
      </w:r>
      <w:r w:rsidRPr="008C72D9">
        <w:rPr>
          <w:b/>
          <w:sz w:val="28"/>
          <w:szCs w:val="28"/>
        </w:rPr>
        <w:t>личное /некоммерческое использование</w:t>
      </w:r>
      <w:r w:rsidRPr="009F01CF">
        <w:rPr>
          <w:sz w:val="28"/>
          <w:szCs w:val="28"/>
        </w:rPr>
        <w:t>» и нажать кнопку «</w:t>
      </w:r>
      <w:r w:rsidRPr="008C72D9">
        <w:rPr>
          <w:b/>
          <w:sz w:val="28"/>
          <w:szCs w:val="28"/>
        </w:rPr>
        <w:t>Принять – завершить</w:t>
      </w:r>
      <w:r w:rsidRPr="009F01CF">
        <w:rPr>
          <w:sz w:val="28"/>
          <w:szCs w:val="28"/>
        </w:rPr>
        <w:t>» для установ</w:t>
      </w:r>
      <w:r>
        <w:rPr>
          <w:sz w:val="28"/>
          <w:szCs w:val="28"/>
        </w:rPr>
        <w:t>ки.</w:t>
      </w:r>
      <w:r w:rsidRPr="008C72D9">
        <w:rPr>
          <w:noProof/>
        </w:rPr>
        <w:t xml:space="preserve"> </w:t>
      </w:r>
    </w:p>
    <w:p w:rsidR="008C5A24" w:rsidRPr="009F01CF" w:rsidRDefault="008C5A24" w:rsidP="008C5A24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83A4FC" wp14:editId="7C5D2DB6">
            <wp:extent cx="4295775" cy="33752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182" t="14829" r="25922" b="22434"/>
                    <a:stretch/>
                  </pic:blipFill>
                  <pic:spPr bwMode="auto">
                    <a:xfrm>
                      <a:off x="0" y="0"/>
                      <a:ext cx="4311566" cy="338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A24" w:rsidRDefault="008C5A24" w:rsidP="008C5A24">
      <w:pPr>
        <w:rPr>
          <w:sz w:val="28"/>
          <w:szCs w:val="28"/>
        </w:rPr>
      </w:pPr>
      <w:r>
        <w:rPr>
          <w:sz w:val="28"/>
          <w:szCs w:val="28"/>
        </w:rPr>
        <w:t>После</w:t>
      </w:r>
      <w:r w:rsidRPr="009F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завершения установки откроется главное окно приложения </w:t>
      </w:r>
      <w:proofErr w:type="spellStart"/>
      <w:r>
        <w:rPr>
          <w:sz w:val="28"/>
          <w:szCs w:val="28"/>
          <w:lang w:val="en-US"/>
        </w:rPr>
        <w:t>TeamViewer</w:t>
      </w:r>
      <w:proofErr w:type="spellEnd"/>
      <w:r>
        <w:rPr>
          <w:sz w:val="28"/>
          <w:szCs w:val="28"/>
        </w:rPr>
        <w:t xml:space="preserve">, если это не </w:t>
      </w:r>
      <w:proofErr w:type="gramStart"/>
      <w:r>
        <w:rPr>
          <w:sz w:val="28"/>
          <w:szCs w:val="28"/>
        </w:rPr>
        <w:t>произошло</w:t>
      </w:r>
      <w:proofErr w:type="gramEnd"/>
      <w:r>
        <w:rPr>
          <w:sz w:val="28"/>
          <w:szCs w:val="28"/>
        </w:rPr>
        <w:t xml:space="preserve"> запустите </w:t>
      </w:r>
      <w:r w:rsidRPr="00390619">
        <w:rPr>
          <w:b/>
          <w:sz w:val="28"/>
          <w:szCs w:val="28"/>
        </w:rPr>
        <w:t xml:space="preserve">ярлык </w:t>
      </w:r>
      <w:proofErr w:type="spellStart"/>
      <w:r w:rsidRPr="00390619">
        <w:rPr>
          <w:b/>
          <w:sz w:val="28"/>
          <w:szCs w:val="28"/>
          <w:lang w:val="en-US"/>
        </w:rPr>
        <w:t>TeamViewer</w:t>
      </w:r>
      <w:proofErr w:type="spellEnd"/>
      <w:r w:rsidRPr="003906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рабочем столе компьютера.</w:t>
      </w:r>
    </w:p>
    <w:p w:rsidR="008C5A24" w:rsidRDefault="008C5A24" w:rsidP="008C5A24">
      <w:pPr>
        <w:rPr>
          <w:sz w:val="28"/>
          <w:szCs w:val="28"/>
        </w:rPr>
      </w:pPr>
    </w:p>
    <w:p w:rsidR="008C5A24" w:rsidRDefault="008C5A24" w:rsidP="008C5A24">
      <w:pPr>
        <w:spacing w:after="0" w:line="240" w:lineRule="auto"/>
        <w:rPr>
          <w:color w:val="131313"/>
          <w:sz w:val="28"/>
          <w:szCs w:val="28"/>
        </w:rPr>
      </w:pPr>
      <w:r>
        <w:rPr>
          <w:b/>
          <w:i/>
          <w:color w:val="131313"/>
          <w:sz w:val="28"/>
          <w:szCs w:val="28"/>
          <w:u w:val="single"/>
        </w:rPr>
        <w:t>Для подключения к веб-конференции</w:t>
      </w:r>
      <w:r w:rsidRPr="00936D74">
        <w:rPr>
          <w:color w:val="131313"/>
          <w:sz w:val="28"/>
          <w:szCs w:val="28"/>
        </w:rPr>
        <w:t xml:space="preserve"> необходимо:</w:t>
      </w:r>
    </w:p>
    <w:p w:rsidR="008C5A24" w:rsidRPr="00936D74" w:rsidRDefault="008C5A24" w:rsidP="008C5A24">
      <w:pPr>
        <w:spacing w:after="0" w:line="240" w:lineRule="auto"/>
        <w:rPr>
          <w:color w:val="131313"/>
          <w:sz w:val="28"/>
          <w:szCs w:val="28"/>
        </w:rPr>
      </w:pPr>
    </w:p>
    <w:p w:rsidR="008C5A24" w:rsidRDefault="008C5A24" w:rsidP="008C5A24">
      <w:pPr>
        <w:rPr>
          <w:sz w:val="28"/>
          <w:szCs w:val="28"/>
        </w:rPr>
      </w:pPr>
      <w:r>
        <w:rPr>
          <w:sz w:val="28"/>
          <w:szCs w:val="28"/>
        </w:rPr>
        <w:t>Перейдите во вкладку «</w:t>
      </w:r>
      <w:r w:rsidRPr="00390619">
        <w:rPr>
          <w:b/>
          <w:sz w:val="28"/>
          <w:szCs w:val="28"/>
        </w:rPr>
        <w:t>КОНФЕРЕНЦИЯ</w:t>
      </w:r>
      <w:r>
        <w:rPr>
          <w:sz w:val="28"/>
          <w:szCs w:val="28"/>
        </w:rPr>
        <w:t>» в главном окне программы</w:t>
      </w:r>
    </w:p>
    <w:p w:rsidR="008C5A24" w:rsidRDefault="008C5A24" w:rsidP="008C5A2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F9AFA" wp14:editId="74D92609">
                <wp:simplePos x="0" y="0"/>
                <wp:positionH relativeFrom="column">
                  <wp:posOffset>2076450</wp:posOffset>
                </wp:positionH>
                <wp:positionV relativeFrom="paragraph">
                  <wp:posOffset>458470</wp:posOffset>
                </wp:positionV>
                <wp:extent cx="2343150" cy="2667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63.5pt;margin-top:36.1pt;width:184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9951078" wp14:editId="76A5A654">
            <wp:extent cx="4343657" cy="3419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022" t="14543" r="25762" b="22149"/>
                    <a:stretch/>
                  </pic:blipFill>
                  <pic:spPr bwMode="auto">
                    <a:xfrm>
                      <a:off x="0" y="0"/>
                      <a:ext cx="4352980" cy="3426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A24" w:rsidRDefault="008C5A24" w:rsidP="008C5A24">
      <w:pPr>
        <w:rPr>
          <w:sz w:val="28"/>
          <w:szCs w:val="28"/>
        </w:rPr>
      </w:pPr>
    </w:p>
    <w:p w:rsidR="008C5A24" w:rsidRDefault="008C5A24" w:rsidP="008C5A24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AE372" wp14:editId="0D245ADE">
                <wp:simplePos x="0" y="0"/>
                <wp:positionH relativeFrom="column">
                  <wp:posOffset>2800350</wp:posOffset>
                </wp:positionH>
                <wp:positionV relativeFrom="paragraph">
                  <wp:posOffset>2678430</wp:posOffset>
                </wp:positionV>
                <wp:extent cx="2343150" cy="2667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20.5pt;margin-top:210.9pt;width:184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EB0F1" wp14:editId="1C96F388">
                <wp:simplePos x="0" y="0"/>
                <wp:positionH relativeFrom="column">
                  <wp:posOffset>2800350</wp:posOffset>
                </wp:positionH>
                <wp:positionV relativeFrom="paragraph">
                  <wp:posOffset>2308860</wp:posOffset>
                </wp:positionV>
                <wp:extent cx="2343150" cy="2667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20.5pt;margin-top:181.8pt;width:184.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9640C" wp14:editId="115010AE">
                <wp:simplePos x="0" y="0"/>
                <wp:positionH relativeFrom="column">
                  <wp:posOffset>2800350</wp:posOffset>
                </wp:positionH>
                <wp:positionV relativeFrom="paragraph">
                  <wp:posOffset>1859280</wp:posOffset>
                </wp:positionV>
                <wp:extent cx="2343150" cy="2667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20.5pt;margin-top:146.4pt;width:184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79CA167" wp14:editId="5EE8BD1D">
            <wp:extent cx="4343657" cy="3419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022" t="14543" r="25762" b="22149"/>
                    <a:stretch/>
                  </pic:blipFill>
                  <pic:spPr bwMode="auto">
                    <a:xfrm>
                      <a:off x="0" y="0"/>
                      <a:ext cx="4352980" cy="3426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A24" w:rsidRDefault="008C5A24" w:rsidP="008C5A24">
      <w:pPr>
        <w:rPr>
          <w:sz w:val="28"/>
          <w:szCs w:val="28"/>
        </w:rPr>
      </w:pPr>
      <w:r w:rsidRPr="00390619">
        <w:rPr>
          <w:sz w:val="28"/>
          <w:szCs w:val="28"/>
        </w:rPr>
        <w:t xml:space="preserve">В области </w:t>
      </w:r>
      <w:r w:rsidRPr="00390619">
        <w:rPr>
          <w:b/>
          <w:sz w:val="28"/>
          <w:szCs w:val="28"/>
        </w:rPr>
        <w:t>«Присоединиться к конференции»</w:t>
      </w:r>
      <w:r w:rsidRPr="00390619">
        <w:rPr>
          <w:sz w:val="28"/>
          <w:szCs w:val="28"/>
        </w:rPr>
        <w:t xml:space="preserve"> введите </w:t>
      </w:r>
      <w:r w:rsidRPr="00390619">
        <w:rPr>
          <w:b/>
          <w:sz w:val="28"/>
          <w:szCs w:val="28"/>
        </w:rPr>
        <w:t>ID конференции</w:t>
      </w:r>
      <w:r>
        <w:rPr>
          <w:sz w:val="28"/>
          <w:szCs w:val="28"/>
        </w:rPr>
        <w:t xml:space="preserve"> в текстовое поле «</w:t>
      </w:r>
      <w:r w:rsidRPr="00390619">
        <w:rPr>
          <w:b/>
          <w:sz w:val="28"/>
          <w:szCs w:val="28"/>
        </w:rPr>
        <w:t>ID конференции</w:t>
      </w:r>
      <w:r>
        <w:rPr>
          <w:b/>
          <w:sz w:val="28"/>
          <w:szCs w:val="28"/>
        </w:rPr>
        <w:t>»</w:t>
      </w:r>
      <w:r w:rsidRPr="0039061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9A79E5">
        <w:rPr>
          <w:i/>
          <w:sz w:val="28"/>
          <w:szCs w:val="28"/>
        </w:rPr>
        <w:t>ID конференции</w:t>
      </w:r>
      <w:r>
        <w:rPr>
          <w:i/>
          <w:sz w:val="28"/>
          <w:szCs w:val="28"/>
        </w:rPr>
        <w:t xml:space="preserve"> сообщается участникам до начала веб-конференции)</w:t>
      </w:r>
    </w:p>
    <w:p w:rsidR="008C5A24" w:rsidRDefault="008C5A24" w:rsidP="008C5A24">
      <w:pPr>
        <w:rPr>
          <w:sz w:val="28"/>
          <w:szCs w:val="28"/>
        </w:rPr>
      </w:pPr>
      <w:r w:rsidRPr="009A79E5">
        <w:rPr>
          <w:sz w:val="28"/>
          <w:szCs w:val="28"/>
        </w:rPr>
        <w:t xml:space="preserve">Под ним введите своё имя в поле </w:t>
      </w:r>
      <w:r>
        <w:rPr>
          <w:sz w:val="28"/>
          <w:szCs w:val="28"/>
        </w:rPr>
        <w:t>«</w:t>
      </w:r>
      <w:r w:rsidRPr="009A79E5">
        <w:rPr>
          <w:b/>
          <w:sz w:val="28"/>
          <w:szCs w:val="28"/>
        </w:rPr>
        <w:t>Ваше имя</w:t>
      </w:r>
      <w:r>
        <w:rPr>
          <w:b/>
          <w:sz w:val="28"/>
          <w:szCs w:val="28"/>
        </w:rPr>
        <w:t>»</w:t>
      </w:r>
      <w:r w:rsidRPr="009A79E5">
        <w:rPr>
          <w:sz w:val="28"/>
          <w:szCs w:val="28"/>
        </w:rPr>
        <w:t>.</w:t>
      </w:r>
      <w:r w:rsidRPr="008C72D9">
        <w:rPr>
          <w:noProof/>
        </w:rPr>
        <w:t xml:space="preserve"> </w:t>
      </w:r>
    </w:p>
    <w:p w:rsidR="008C5A24" w:rsidRDefault="008C5A24" w:rsidP="008C5A24">
      <w:pPr>
        <w:rPr>
          <w:sz w:val="28"/>
          <w:szCs w:val="28"/>
        </w:rPr>
      </w:pPr>
      <w:r w:rsidRPr="009A79E5">
        <w:rPr>
          <w:sz w:val="28"/>
          <w:szCs w:val="28"/>
        </w:rPr>
        <w:t xml:space="preserve">Нажмите кнопку </w:t>
      </w:r>
      <w:r>
        <w:rPr>
          <w:sz w:val="28"/>
          <w:szCs w:val="28"/>
        </w:rPr>
        <w:t>«</w:t>
      </w:r>
      <w:r w:rsidRPr="009A79E5">
        <w:rPr>
          <w:b/>
          <w:sz w:val="28"/>
          <w:szCs w:val="28"/>
        </w:rPr>
        <w:t>Присоединиться к конференции</w:t>
      </w:r>
      <w:r>
        <w:rPr>
          <w:sz w:val="28"/>
          <w:szCs w:val="28"/>
        </w:rPr>
        <w:t>»</w:t>
      </w:r>
      <w:r w:rsidRPr="009A79E5">
        <w:rPr>
          <w:sz w:val="28"/>
          <w:szCs w:val="28"/>
        </w:rPr>
        <w:t>.</w:t>
      </w:r>
    </w:p>
    <w:p w:rsidR="008C5A24" w:rsidRDefault="008C5A24" w:rsidP="008C5A24">
      <w:pPr>
        <w:rPr>
          <w:sz w:val="28"/>
          <w:szCs w:val="28"/>
        </w:rPr>
      </w:pPr>
      <w:r w:rsidRPr="009A79E5">
        <w:rPr>
          <w:sz w:val="28"/>
          <w:szCs w:val="28"/>
        </w:rPr>
        <w:t>Откроется окно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TeamViewer</w:t>
      </w:r>
      <w:proofErr w:type="spellEnd"/>
      <w:r>
        <w:rPr>
          <w:sz w:val="28"/>
          <w:szCs w:val="28"/>
        </w:rPr>
        <w:t xml:space="preserve">. </w:t>
      </w:r>
      <w:r w:rsidRPr="009A79E5">
        <w:rPr>
          <w:sz w:val="28"/>
          <w:szCs w:val="28"/>
        </w:rPr>
        <w:t xml:space="preserve">Если инициатор запускает конференцию или если </w:t>
      </w:r>
      <w:r>
        <w:rPr>
          <w:sz w:val="28"/>
          <w:szCs w:val="28"/>
        </w:rPr>
        <w:t xml:space="preserve">она уже запущена, отображается </w:t>
      </w:r>
      <w:r w:rsidRPr="009A79E5">
        <w:rPr>
          <w:sz w:val="28"/>
          <w:szCs w:val="28"/>
        </w:rPr>
        <w:t xml:space="preserve">экран ведущего. </w:t>
      </w:r>
      <w:r w:rsidRPr="009A79E5">
        <w:rPr>
          <w:sz w:val="28"/>
          <w:szCs w:val="28"/>
        </w:rPr>
        <w:cr/>
      </w:r>
    </w:p>
    <w:p w:rsidR="008C5A24" w:rsidRDefault="008C5A24" w:rsidP="008C5A24">
      <w:pPr>
        <w:rPr>
          <w:sz w:val="28"/>
          <w:szCs w:val="28"/>
        </w:rPr>
      </w:pPr>
      <w:r w:rsidRPr="008C72D9">
        <w:rPr>
          <w:sz w:val="28"/>
          <w:szCs w:val="28"/>
        </w:rPr>
        <w:t xml:space="preserve">Вы можете взаимодействовать с участниками с помощью </w:t>
      </w:r>
      <w:r w:rsidRPr="008C72D9">
        <w:rPr>
          <w:b/>
          <w:sz w:val="28"/>
          <w:szCs w:val="28"/>
        </w:rPr>
        <w:t xml:space="preserve">панели </w:t>
      </w:r>
      <w:proofErr w:type="spellStart"/>
      <w:r w:rsidRPr="008C72D9">
        <w:rPr>
          <w:b/>
          <w:sz w:val="28"/>
          <w:szCs w:val="28"/>
        </w:rPr>
        <w:t>TeamViewer</w:t>
      </w:r>
      <w:proofErr w:type="spellEnd"/>
      <w:r w:rsidRPr="008C72D9">
        <w:rPr>
          <w:sz w:val="28"/>
          <w:szCs w:val="28"/>
        </w:rPr>
        <w:t>.</w:t>
      </w:r>
    </w:p>
    <w:p w:rsidR="008C5A24" w:rsidRDefault="008C5A24" w:rsidP="008C5A24">
      <w:pPr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ABF36E" wp14:editId="5CA67A08">
            <wp:extent cx="2278177" cy="5336274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549" t="14829" r="49653" b="11027"/>
                    <a:stretch/>
                  </pic:blipFill>
                  <pic:spPr bwMode="auto">
                    <a:xfrm>
                      <a:off x="0" y="0"/>
                      <a:ext cx="2297376" cy="5381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A24" w:rsidRDefault="008C5A24" w:rsidP="008C5A24">
      <w:pPr>
        <w:jc w:val="right"/>
        <w:rPr>
          <w:sz w:val="28"/>
          <w:szCs w:val="28"/>
        </w:rPr>
      </w:pPr>
    </w:p>
    <w:p w:rsidR="008C5A24" w:rsidRPr="008A2340" w:rsidRDefault="008C5A24" w:rsidP="008C5A24">
      <w:pPr>
        <w:rPr>
          <w:sz w:val="28"/>
          <w:szCs w:val="28"/>
        </w:rPr>
      </w:pPr>
      <w:r>
        <w:rPr>
          <w:sz w:val="28"/>
          <w:szCs w:val="28"/>
        </w:rPr>
        <w:t xml:space="preserve">Более подробно Вы можете ознакомиться с приложением </w:t>
      </w:r>
      <w:proofErr w:type="spellStart"/>
      <w:r>
        <w:rPr>
          <w:sz w:val="28"/>
          <w:szCs w:val="28"/>
          <w:lang w:val="en-US"/>
        </w:rPr>
        <w:t>TeamViewer</w:t>
      </w:r>
      <w:proofErr w:type="spellEnd"/>
      <w:r w:rsidRPr="008A2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справочном руководстве или в руководстве пользователя, которое можно скачать по ссылке: </w:t>
      </w:r>
      <w:hyperlink r:id="rId12" w:history="1">
        <w:r w:rsidRPr="00F553CF">
          <w:rPr>
            <w:rStyle w:val="a3"/>
            <w:sz w:val="28"/>
            <w:szCs w:val="28"/>
          </w:rPr>
          <w:t>http://downloadeu2.teamviewer.com/docs/ru/v10/TeamViewer10-Manual-Meeting-ru.pdf</w:t>
        </w:r>
      </w:hyperlink>
    </w:p>
    <w:p w:rsidR="008C5A24" w:rsidRPr="008A2340" w:rsidRDefault="008C5A24" w:rsidP="008C5A24">
      <w:pPr>
        <w:rPr>
          <w:sz w:val="28"/>
          <w:szCs w:val="28"/>
        </w:rPr>
      </w:pPr>
    </w:p>
    <w:p w:rsidR="00FF377E" w:rsidRDefault="00FF377E"/>
    <w:sectPr w:rsidR="00FF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6"/>
    <w:rsid w:val="0023640E"/>
    <w:rsid w:val="00377E5E"/>
    <w:rsid w:val="00667056"/>
    <w:rsid w:val="00836A56"/>
    <w:rsid w:val="008C5A24"/>
    <w:rsid w:val="00DC4DC1"/>
    <w:rsid w:val="00EA002E"/>
    <w:rsid w:val="00FB43A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56"/>
    <w:pPr>
      <w:spacing w:after="9" w:line="248" w:lineRule="auto"/>
      <w:ind w:left="71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70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C5A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56"/>
    <w:pPr>
      <w:spacing w:after="9" w:line="248" w:lineRule="auto"/>
      <w:ind w:left="71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70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C5A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wnload.teamviewer.com/download/TeamViewer_Setup_ru.exe" TargetMode="External"/><Relationship Id="rId12" Type="http://schemas.openxmlformats.org/officeDocument/2006/relationships/hyperlink" Target="http://downloadeu2.teamviewer.com/docs/ru/v10/TeamViewer10-Manual-Meeting-r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amviewer.com/ru/index.aspx&#160;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39B3-00BB-42FC-A7C5-2587725D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2015-04-16T14:35:00Z</dcterms:created>
  <dcterms:modified xsi:type="dcterms:W3CDTF">2015-04-22T11:48:00Z</dcterms:modified>
</cp:coreProperties>
</file>